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172" w:rsidRPr="00771172" w:rsidRDefault="00771172" w:rsidP="007711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172">
        <w:rPr>
          <w:rFonts w:ascii="Times New Roman" w:hAnsi="Times New Roman" w:cs="Times New Roman"/>
          <w:b/>
          <w:sz w:val="28"/>
          <w:szCs w:val="28"/>
        </w:rPr>
        <w:t>Кавитация</w:t>
      </w: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  <w:r w:rsidRPr="00771172">
        <w:rPr>
          <w:rFonts w:ascii="Times New Roman" w:hAnsi="Times New Roman" w:cs="Times New Roman"/>
          <w:sz w:val="28"/>
          <w:szCs w:val="28"/>
        </w:rPr>
        <w:t>В некоторых случаях при движении жидкости в закрытых руслах происходит явление, связанное с изменением агрегатного состояния жидкости, т.е. превращение ее в пар с выделением из жидкости растворенных в ней газов.</w:t>
      </w: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  <w:r w:rsidRPr="00771172">
        <w:rPr>
          <w:rFonts w:ascii="Times New Roman" w:hAnsi="Times New Roman" w:cs="Times New Roman"/>
          <w:sz w:val="28"/>
          <w:szCs w:val="28"/>
        </w:rPr>
        <w:t xml:space="preserve">Наглядно это явление можно продемонстрировать на простом устройстве, состоящим из трубы, на отдельном участке которой установлена прозрачная трубка </w:t>
      </w:r>
      <w:proofErr w:type="spellStart"/>
      <w:r w:rsidRPr="00771172">
        <w:rPr>
          <w:rFonts w:ascii="Times New Roman" w:hAnsi="Times New Roman" w:cs="Times New Roman"/>
          <w:sz w:val="28"/>
          <w:szCs w:val="28"/>
        </w:rPr>
        <w:t>Вентури</w:t>
      </w:r>
      <w:proofErr w:type="spellEnd"/>
      <w:r w:rsidRPr="00771172">
        <w:rPr>
          <w:rFonts w:ascii="Times New Roman" w:hAnsi="Times New Roman" w:cs="Times New Roman"/>
          <w:sz w:val="28"/>
          <w:szCs w:val="28"/>
        </w:rPr>
        <w:t xml:space="preserve"> (рис.4.2). Вода под давлением движется от сечения 1-1 через сечение 2-2 к сечению 3-3. Как видно из рисунка, сечение 2-2 имеет меньший диаметр. Скорость течения жидкости в трубе можно изменять, например, установленным после сечения 3-3 краном.</w:t>
      </w: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172" w:rsidRPr="00771172" w:rsidRDefault="00771172" w:rsidP="007711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1285875"/>
            <wp:effectExtent l="0" t="0" r="9525" b="9525"/>
            <wp:docPr id="1" name="Рисунок 1" descr="C:\Users\Сергей\Desktop\Дистационное обучение\img-hXREJ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Дистационное обучение\img-hXREJj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172" w:rsidRPr="00771172" w:rsidRDefault="00771172" w:rsidP="0077117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771172" w:rsidRPr="00771172" w:rsidRDefault="00771172" w:rsidP="00771172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172">
        <w:rPr>
          <w:rFonts w:ascii="Times New Roman" w:hAnsi="Times New Roman" w:cs="Times New Roman"/>
          <w:sz w:val="28"/>
          <w:szCs w:val="28"/>
        </w:rPr>
        <w:t>Рис. 4.2. Схема трубки для демонстрации кавитации</w:t>
      </w:r>
    </w:p>
    <w:bookmarkEnd w:id="0"/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  <w:r w:rsidRPr="00771172">
        <w:rPr>
          <w:rFonts w:ascii="Times New Roman" w:hAnsi="Times New Roman" w:cs="Times New Roman"/>
          <w:sz w:val="28"/>
          <w:szCs w:val="28"/>
        </w:rPr>
        <w:t xml:space="preserve">При небольшой скорости никаких видимых изменений в движении жидкости не происходит. При увеличении скорости движения жидкости в узком сечении трубки </w:t>
      </w:r>
      <w:proofErr w:type="spellStart"/>
      <w:r w:rsidRPr="00771172">
        <w:rPr>
          <w:rFonts w:ascii="Times New Roman" w:hAnsi="Times New Roman" w:cs="Times New Roman"/>
          <w:sz w:val="28"/>
          <w:szCs w:val="28"/>
        </w:rPr>
        <w:t>Вентури</w:t>
      </w:r>
      <w:proofErr w:type="spellEnd"/>
      <w:r w:rsidRPr="00771172">
        <w:rPr>
          <w:rFonts w:ascii="Times New Roman" w:hAnsi="Times New Roman" w:cs="Times New Roman"/>
          <w:sz w:val="28"/>
          <w:szCs w:val="28"/>
        </w:rPr>
        <w:t xml:space="preserve"> 2-2 появляется отчетливая зона с образованием пузырьков газа. Образуется область местного кипения, т.е. образование пара с выделением растворенного в воде газа. Далее при подходе жидкости к сечению 3-3 это явление исчезает.</w:t>
      </w: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  <w:r w:rsidRPr="00771172">
        <w:rPr>
          <w:rFonts w:ascii="Times New Roman" w:hAnsi="Times New Roman" w:cs="Times New Roman"/>
          <w:sz w:val="28"/>
          <w:szCs w:val="28"/>
        </w:rPr>
        <w:t xml:space="preserve">Это явление обусловлено следующим. Известно, что при движении жидкой или газообразной среды, давление в ней падает. Причем, чем выше скорость движения среды, тем давление в ней ниже. Поэтому, при течении жидкости через местное сужение 2-2, согласно уравнению неразрывности течений, увеличивается скорость с одновременным падением давления в этом месте. </w:t>
      </w:r>
      <w:r w:rsidRPr="00771172">
        <w:rPr>
          <w:rFonts w:ascii="Times New Roman" w:hAnsi="Times New Roman" w:cs="Times New Roman"/>
          <w:sz w:val="28"/>
          <w:szCs w:val="28"/>
        </w:rPr>
        <w:lastRenderedPageBreak/>
        <w:t>Если абсолютное давление при этом достигает значения равного давлению насыщенных паров жидкости при данной температуре или значения равного давлению, при котором начинается выделение из нее растворимых газов, то в данном месте потока наблюдается интенсивное парообразование (кипение) и выделение газов. Такое явление называется кавитацией.</w:t>
      </w: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  <w:r w:rsidRPr="00771172">
        <w:rPr>
          <w:rFonts w:ascii="Times New Roman" w:hAnsi="Times New Roman" w:cs="Times New Roman"/>
          <w:sz w:val="28"/>
          <w:szCs w:val="28"/>
        </w:rPr>
        <w:t>При дальнейшем движении жидкости к сечению 3-3, пузырьки исчезают, т.е. происходит резкое уменьшение их размеров. В то время, когда пузырек исчезает (</w:t>
      </w:r>
      <w:proofErr w:type="spellStart"/>
      <w:r w:rsidRPr="00771172">
        <w:rPr>
          <w:rFonts w:ascii="Times New Roman" w:hAnsi="Times New Roman" w:cs="Times New Roman"/>
          <w:sz w:val="28"/>
          <w:szCs w:val="28"/>
        </w:rPr>
        <w:t>схлопывается</w:t>
      </w:r>
      <w:proofErr w:type="spellEnd"/>
      <w:r w:rsidRPr="00771172">
        <w:rPr>
          <w:rFonts w:ascii="Times New Roman" w:hAnsi="Times New Roman" w:cs="Times New Roman"/>
          <w:sz w:val="28"/>
          <w:szCs w:val="28"/>
        </w:rPr>
        <w:t>), в точке его схлопывания происходит резкое увеличение давления, которое передается на соседние объемы жидкости и через них на стенки трубопровода. Таким образом, от таких многочисленных местных повышений давлений (гидроударов), возникает вибрация.</w:t>
      </w: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  <w:r w:rsidRPr="00771172">
        <w:rPr>
          <w:rFonts w:ascii="Times New Roman" w:hAnsi="Times New Roman" w:cs="Times New Roman"/>
          <w:sz w:val="28"/>
          <w:szCs w:val="28"/>
        </w:rPr>
        <w:t xml:space="preserve">Таким образом, кавитация - это местное нарушение </w:t>
      </w:r>
      <w:proofErr w:type="spellStart"/>
      <w:r w:rsidRPr="00771172">
        <w:rPr>
          <w:rFonts w:ascii="Times New Roman" w:hAnsi="Times New Roman" w:cs="Times New Roman"/>
          <w:sz w:val="28"/>
          <w:szCs w:val="28"/>
        </w:rPr>
        <w:t>сплошности</w:t>
      </w:r>
      <w:proofErr w:type="spellEnd"/>
      <w:r w:rsidRPr="00771172">
        <w:rPr>
          <w:rFonts w:ascii="Times New Roman" w:hAnsi="Times New Roman" w:cs="Times New Roman"/>
          <w:sz w:val="28"/>
          <w:szCs w:val="28"/>
        </w:rPr>
        <w:t xml:space="preserve"> течения с образованием паровых и газовых пузырей (каверн), обусловленное местным падением давления в потоке.</w:t>
      </w: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  <w:r w:rsidRPr="00771172">
        <w:rPr>
          <w:rFonts w:ascii="Times New Roman" w:hAnsi="Times New Roman" w:cs="Times New Roman"/>
          <w:sz w:val="28"/>
          <w:szCs w:val="28"/>
        </w:rPr>
        <w:t>Кавитация в обычных случаях является нежелательным явлением, и ее не следует допускать в трубопроводах и других элементах гидросистем. Кавитация возникает в кранах, вентилях, задвижках, жиклерах и т.д.</w:t>
      </w:r>
    </w:p>
    <w:p w:rsidR="00771172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2270" w:rsidRPr="00771172" w:rsidRDefault="00771172" w:rsidP="00771172">
      <w:pPr>
        <w:jc w:val="both"/>
        <w:rPr>
          <w:rFonts w:ascii="Times New Roman" w:hAnsi="Times New Roman" w:cs="Times New Roman"/>
          <w:sz w:val="28"/>
          <w:szCs w:val="28"/>
        </w:rPr>
      </w:pPr>
      <w:r w:rsidRPr="00771172">
        <w:rPr>
          <w:rFonts w:ascii="Times New Roman" w:hAnsi="Times New Roman" w:cs="Times New Roman"/>
          <w:sz w:val="28"/>
          <w:szCs w:val="28"/>
        </w:rPr>
        <w:t xml:space="preserve">Кавитация может иметь место в </w:t>
      </w:r>
      <w:proofErr w:type="spellStart"/>
      <w:r w:rsidRPr="00771172">
        <w:rPr>
          <w:rFonts w:ascii="Times New Roman" w:hAnsi="Times New Roman" w:cs="Times New Roman"/>
          <w:sz w:val="28"/>
          <w:szCs w:val="28"/>
        </w:rPr>
        <w:t>гидромашинах</w:t>
      </w:r>
      <w:proofErr w:type="spellEnd"/>
      <w:r w:rsidRPr="00771172">
        <w:rPr>
          <w:rFonts w:ascii="Times New Roman" w:hAnsi="Times New Roman" w:cs="Times New Roman"/>
          <w:sz w:val="28"/>
          <w:szCs w:val="28"/>
        </w:rPr>
        <w:t xml:space="preserve"> (насосах и гидротурбинах), снижая при этом их коэффициент полезного действия, а при длительном воздействии кавитации происходит разрушение деталей, подверженных вибрации. Кроме этого разрушаются стенки трубопроводов, уменьшается их пропускная способность вследствие уменьшения живого сечения трубы.</w:t>
      </w:r>
    </w:p>
    <w:sectPr w:rsidR="00432270" w:rsidRPr="00771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8C4"/>
    <w:rsid w:val="000B3A44"/>
    <w:rsid w:val="004828C4"/>
    <w:rsid w:val="00771172"/>
    <w:rsid w:val="008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2452</Characters>
  <Application>Microsoft Office Word</Application>
  <DocSecurity>0</DocSecurity>
  <Lines>20</Lines>
  <Paragraphs>5</Paragraphs>
  <ScaleCrop>false</ScaleCrop>
  <Company>Microsoft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2024-10-11T06:29:00Z</dcterms:created>
  <dcterms:modified xsi:type="dcterms:W3CDTF">2024-10-11T06:30:00Z</dcterms:modified>
</cp:coreProperties>
</file>